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87B" w:rsidRPr="00E516D6" w:rsidRDefault="00DF3A74">
      <w:pPr>
        <w:jc w:val="center"/>
        <w:rPr>
          <w:rFonts w:ascii="Arial" w:eastAsia="Times New Roman Bold" w:hAnsi="Arial" w:cs="Arial"/>
          <w:b/>
          <w:u w:val="single"/>
        </w:rPr>
      </w:pPr>
      <w:bookmarkStart w:id="0" w:name="_GoBack"/>
      <w:bookmarkEnd w:id="0"/>
      <w:r w:rsidRPr="00E516D6">
        <w:rPr>
          <w:rFonts w:ascii="Arial" w:hAnsi="Arial" w:cs="Arial"/>
          <w:b/>
          <w:u w:val="single"/>
        </w:rPr>
        <w:t>Referat fra Generalforsamling i Grundejerforeningen Amtsstuegården 2014.</w:t>
      </w:r>
    </w:p>
    <w:p w:rsidR="008E387B" w:rsidRPr="00E516D6" w:rsidRDefault="008E387B">
      <w:pPr>
        <w:rPr>
          <w:rFonts w:ascii="Arial" w:eastAsia="Times New Roman Bold" w:hAnsi="Arial" w:cs="Arial"/>
        </w:rPr>
      </w:pPr>
    </w:p>
    <w:p w:rsidR="008E387B" w:rsidRPr="00E516D6" w:rsidRDefault="00DF3A74">
      <w:pPr>
        <w:rPr>
          <w:rFonts w:ascii="Arial" w:hAnsi="Arial" w:cs="Arial"/>
          <w:sz w:val="22"/>
          <w:szCs w:val="22"/>
        </w:rPr>
      </w:pPr>
      <w:r w:rsidRPr="00E516D6">
        <w:rPr>
          <w:rFonts w:ascii="Arial" w:hAnsi="Arial" w:cs="Arial"/>
          <w:sz w:val="22"/>
          <w:szCs w:val="22"/>
        </w:rPr>
        <w:t>Tid:</w:t>
      </w:r>
      <w:r w:rsidRPr="00E516D6">
        <w:rPr>
          <w:rFonts w:ascii="Arial" w:hAnsi="Arial" w:cs="Arial"/>
          <w:sz w:val="22"/>
          <w:szCs w:val="22"/>
        </w:rPr>
        <w:tab/>
        <w:t>23. april 2014, kl. 19.00</w:t>
      </w:r>
    </w:p>
    <w:p w:rsidR="008E387B" w:rsidRPr="00E516D6" w:rsidRDefault="00DF3A74">
      <w:pPr>
        <w:rPr>
          <w:rFonts w:ascii="Arial" w:hAnsi="Arial" w:cs="Arial"/>
          <w:sz w:val="22"/>
          <w:szCs w:val="22"/>
        </w:rPr>
      </w:pPr>
      <w:r w:rsidRPr="00E516D6">
        <w:rPr>
          <w:rFonts w:ascii="Arial" w:hAnsi="Arial" w:cs="Arial"/>
          <w:sz w:val="22"/>
          <w:szCs w:val="22"/>
        </w:rPr>
        <w:t>Sted:</w:t>
      </w:r>
      <w:r w:rsidRPr="00E516D6">
        <w:rPr>
          <w:rFonts w:ascii="Arial" w:hAnsi="Arial" w:cs="Arial"/>
          <w:sz w:val="22"/>
          <w:szCs w:val="22"/>
        </w:rPr>
        <w:tab/>
        <w:t>Ålholmskolen</w:t>
      </w:r>
    </w:p>
    <w:p w:rsidR="008E387B" w:rsidRPr="00E516D6" w:rsidRDefault="00DF3A74">
      <w:pPr>
        <w:rPr>
          <w:rFonts w:ascii="Arial" w:eastAsia="Times New Roman Bold" w:hAnsi="Arial" w:cs="Arial"/>
          <w:sz w:val="22"/>
          <w:szCs w:val="22"/>
        </w:rPr>
      </w:pPr>
      <w:r w:rsidRPr="00E516D6">
        <w:rPr>
          <w:rFonts w:ascii="Arial" w:hAnsi="Arial" w:cs="Arial"/>
          <w:sz w:val="22"/>
          <w:szCs w:val="22"/>
        </w:rPr>
        <w:t xml:space="preserve">Til stede: </w:t>
      </w:r>
    </w:p>
    <w:p w:rsidR="008E387B" w:rsidRPr="00E516D6" w:rsidRDefault="00DF3A74">
      <w:pPr>
        <w:rPr>
          <w:rFonts w:ascii="Arial" w:hAnsi="Arial" w:cs="Arial"/>
          <w:sz w:val="22"/>
          <w:szCs w:val="22"/>
        </w:rPr>
      </w:pPr>
      <w:r w:rsidRPr="00E516D6">
        <w:rPr>
          <w:rFonts w:ascii="Arial" w:hAnsi="Arial" w:cs="Arial"/>
          <w:sz w:val="22"/>
          <w:szCs w:val="22"/>
        </w:rPr>
        <w:t>Fra bestyrelsen: John-Dahl Petersen, John Grønsund, Klaus Diness, Jes Brohus, Henrik Velschow(referent)</w:t>
      </w:r>
    </w:p>
    <w:p w:rsidR="008E387B" w:rsidRPr="00E516D6" w:rsidRDefault="00DF3A74">
      <w:pPr>
        <w:rPr>
          <w:rFonts w:ascii="Arial" w:hAnsi="Arial" w:cs="Arial"/>
          <w:sz w:val="22"/>
          <w:szCs w:val="22"/>
        </w:rPr>
      </w:pPr>
      <w:r w:rsidRPr="00E516D6">
        <w:rPr>
          <w:rFonts w:ascii="Arial" w:hAnsi="Arial" w:cs="Arial"/>
          <w:sz w:val="22"/>
          <w:szCs w:val="22"/>
        </w:rPr>
        <w:t>Herudover var 6 parceller repræsenteret</w:t>
      </w:r>
    </w:p>
    <w:p w:rsidR="008E387B" w:rsidRPr="00E516D6" w:rsidRDefault="008E387B">
      <w:pPr>
        <w:rPr>
          <w:rFonts w:ascii="Arial" w:hAnsi="Arial" w:cs="Arial"/>
          <w:sz w:val="22"/>
          <w:szCs w:val="22"/>
        </w:rPr>
      </w:pPr>
    </w:p>
    <w:p w:rsidR="008E387B" w:rsidRPr="00393C5A" w:rsidRDefault="00DF3A74">
      <w:pPr>
        <w:rPr>
          <w:rFonts w:ascii="Arial" w:eastAsia="Times New Roman Bold" w:hAnsi="Arial" w:cs="Arial"/>
          <w:b/>
          <w:sz w:val="22"/>
          <w:szCs w:val="22"/>
          <w:u w:val="single"/>
        </w:rPr>
      </w:pPr>
      <w:r w:rsidRPr="00393C5A">
        <w:rPr>
          <w:rFonts w:ascii="Arial" w:hAnsi="Arial" w:cs="Arial"/>
          <w:b/>
          <w:sz w:val="22"/>
          <w:szCs w:val="22"/>
          <w:u w:val="single"/>
        </w:rPr>
        <w:t>1. Valg af dirigent</w:t>
      </w:r>
    </w:p>
    <w:p w:rsidR="008E387B" w:rsidRPr="00E516D6" w:rsidRDefault="00DF3A74">
      <w:pPr>
        <w:rPr>
          <w:rFonts w:ascii="Arial" w:hAnsi="Arial" w:cs="Arial"/>
          <w:sz w:val="22"/>
          <w:szCs w:val="22"/>
        </w:rPr>
      </w:pPr>
      <w:r w:rsidRPr="00E516D6">
        <w:rPr>
          <w:rFonts w:ascii="Arial" w:hAnsi="Arial" w:cs="Arial"/>
          <w:sz w:val="22"/>
          <w:szCs w:val="22"/>
        </w:rPr>
        <w:t>John Grønsund blev valgt som dirigent.</w:t>
      </w:r>
    </w:p>
    <w:p w:rsidR="008E387B" w:rsidRPr="00E516D6" w:rsidRDefault="00DF3A74">
      <w:pPr>
        <w:rPr>
          <w:rFonts w:ascii="Arial" w:hAnsi="Arial" w:cs="Arial"/>
          <w:sz w:val="22"/>
          <w:szCs w:val="22"/>
        </w:rPr>
      </w:pPr>
      <w:r w:rsidRPr="00E516D6">
        <w:rPr>
          <w:rFonts w:ascii="Arial" w:hAnsi="Arial" w:cs="Arial"/>
          <w:sz w:val="22"/>
          <w:szCs w:val="22"/>
        </w:rPr>
        <w:t>Dirigenten erklærede generalforsamling for lovligt indkaldt til trods for lidt problemer med datoen på indkaldelsen.</w:t>
      </w:r>
    </w:p>
    <w:p w:rsidR="008E387B" w:rsidRPr="00E516D6" w:rsidRDefault="008E387B">
      <w:pPr>
        <w:rPr>
          <w:rFonts w:ascii="Arial" w:hAnsi="Arial" w:cs="Arial"/>
          <w:sz w:val="22"/>
          <w:szCs w:val="22"/>
        </w:rPr>
      </w:pPr>
    </w:p>
    <w:p w:rsidR="008E387B" w:rsidRPr="00393C5A" w:rsidRDefault="00DF3A74">
      <w:pPr>
        <w:rPr>
          <w:rFonts w:ascii="Arial" w:eastAsia="Times New Roman Bold" w:hAnsi="Arial" w:cs="Arial"/>
          <w:b/>
          <w:sz w:val="22"/>
          <w:szCs w:val="22"/>
          <w:u w:val="single"/>
        </w:rPr>
      </w:pPr>
      <w:r w:rsidRPr="00393C5A">
        <w:rPr>
          <w:rFonts w:ascii="Arial" w:hAnsi="Arial" w:cs="Arial"/>
          <w:b/>
          <w:sz w:val="22"/>
          <w:szCs w:val="22"/>
          <w:u w:val="single"/>
        </w:rPr>
        <w:t>2. Formandens beretning for det forløbne år.</w:t>
      </w:r>
    </w:p>
    <w:p w:rsidR="008E387B" w:rsidRPr="00E516D6" w:rsidRDefault="00DF3A74">
      <w:pPr>
        <w:rPr>
          <w:rFonts w:ascii="Arial" w:hAnsi="Arial" w:cs="Arial"/>
          <w:sz w:val="22"/>
          <w:szCs w:val="22"/>
        </w:rPr>
      </w:pPr>
      <w:r w:rsidRPr="00E516D6">
        <w:rPr>
          <w:rFonts w:ascii="Arial" w:hAnsi="Arial" w:cs="Arial"/>
          <w:sz w:val="22"/>
          <w:szCs w:val="22"/>
        </w:rPr>
        <w:t>Formanden gennemgik beretningen og henledte opmærksomheden på et par emner.</w:t>
      </w:r>
    </w:p>
    <w:p w:rsidR="008E387B" w:rsidRPr="00E516D6" w:rsidRDefault="00DF3A74">
      <w:pPr>
        <w:rPr>
          <w:rFonts w:ascii="Arial" w:hAnsi="Arial" w:cs="Arial"/>
          <w:sz w:val="22"/>
          <w:szCs w:val="22"/>
        </w:rPr>
      </w:pPr>
      <w:r w:rsidRPr="00E516D6">
        <w:rPr>
          <w:rFonts w:ascii="Arial" w:hAnsi="Arial" w:cs="Arial"/>
          <w:sz w:val="22"/>
          <w:szCs w:val="22"/>
        </w:rPr>
        <w:t>Vi har ige</w:t>
      </w:r>
      <w:r w:rsidR="00393C5A">
        <w:rPr>
          <w:rFonts w:ascii="Arial" w:hAnsi="Arial" w:cs="Arial"/>
          <w:sz w:val="22"/>
          <w:szCs w:val="22"/>
        </w:rPr>
        <w:t>n oplevet, at der er faldet nogle</w:t>
      </w:r>
      <w:r w:rsidRPr="00E516D6">
        <w:rPr>
          <w:rFonts w:ascii="Arial" w:hAnsi="Arial" w:cs="Arial"/>
          <w:sz w:val="22"/>
          <w:szCs w:val="22"/>
        </w:rPr>
        <w:t xml:space="preserve"> træer i blæsten, hvilket vi har fået ordnet, men det var en opgave</w:t>
      </w:r>
      <w:r w:rsidR="00393C5A">
        <w:rPr>
          <w:rFonts w:ascii="Arial" w:hAnsi="Arial" w:cs="Arial"/>
          <w:sz w:val="22"/>
          <w:szCs w:val="22"/>
        </w:rPr>
        <w:t>,</w:t>
      </w:r>
      <w:r w:rsidRPr="00E516D6">
        <w:rPr>
          <w:rFonts w:ascii="Arial" w:hAnsi="Arial" w:cs="Arial"/>
          <w:sz w:val="22"/>
          <w:szCs w:val="22"/>
        </w:rPr>
        <w:t xml:space="preserve"> der ikke var budgetteret med. </w:t>
      </w:r>
    </w:p>
    <w:p w:rsidR="008E387B" w:rsidRPr="00E516D6" w:rsidRDefault="00DF3A74">
      <w:pPr>
        <w:rPr>
          <w:rFonts w:ascii="Arial" w:hAnsi="Arial" w:cs="Arial"/>
          <w:sz w:val="22"/>
          <w:szCs w:val="22"/>
        </w:rPr>
      </w:pPr>
      <w:r w:rsidRPr="00E516D6">
        <w:rPr>
          <w:rFonts w:ascii="Arial" w:hAnsi="Arial" w:cs="Arial"/>
          <w:sz w:val="22"/>
          <w:szCs w:val="22"/>
        </w:rPr>
        <w:t>Byggesagen på Kingosvej har fyldt en del. Under punktet Eventuelt uddybes status for denne sag.</w:t>
      </w:r>
    </w:p>
    <w:p w:rsidR="008E387B" w:rsidRPr="00E516D6" w:rsidRDefault="00DF3A74">
      <w:pPr>
        <w:rPr>
          <w:rFonts w:ascii="Arial" w:hAnsi="Arial" w:cs="Arial"/>
          <w:sz w:val="22"/>
          <w:szCs w:val="22"/>
        </w:rPr>
      </w:pPr>
      <w:r w:rsidRPr="00E516D6">
        <w:rPr>
          <w:rFonts w:ascii="Arial" w:hAnsi="Arial" w:cs="Arial"/>
          <w:sz w:val="22"/>
          <w:szCs w:val="22"/>
        </w:rPr>
        <w:t>Det henstilles igen til at der parkeres lovligt i området. Bilerne skal henstilles på egen grund eller på parkeringspladserne, således at de ikke er til gene for udrykninger og anden trafik samt til fare for legende børn.</w:t>
      </w:r>
    </w:p>
    <w:p w:rsidR="008E387B" w:rsidRPr="00E516D6" w:rsidRDefault="00DF3A74">
      <w:pPr>
        <w:rPr>
          <w:rFonts w:ascii="Arial" w:hAnsi="Arial" w:cs="Arial"/>
          <w:sz w:val="22"/>
          <w:szCs w:val="22"/>
        </w:rPr>
      </w:pPr>
      <w:r w:rsidRPr="00E516D6">
        <w:rPr>
          <w:rFonts w:ascii="Arial" w:hAnsi="Arial" w:cs="Arial"/>
          <w:sz w:val="22"/>
          <w:szCs w:val="22"/>
        </w:rPr>
        <w:t xml:space="preserve">Beretning blev godkendt.  </w:t>
      </w:r>
    </w:p>
    <w:p w:rsidR="008E387B" w:rsidRPr="00E516D6" w:rsidRDefault="008E387B">
      <w:pPr>
        <w:rPr>
          <w:rFonts w:ascii="Arial" w:hAnsi="Arial" w:cs="Arial"/>
          <w:sz w:val="22"/>
          <w:szCs w:val="22"/>
        </w:rPr>
      </w:pPr>
    </w:p>
    <w:p w:rsidR="008E387B" w:rsidRPr="00393C5A" w:rsidRDefault="00DF3A74">
      <w:pPr>
        <w:rPr>
          <w:rFonts w:ascii="Arial" w:eastAsia="Times New Roman Bold" w:hAnsi="Arial" w:cs="Arial"/>
          <w:b/>
          <w:sz w:val="22"/>
          <w:szCs w:val="22"/>
          <w:u w:val="single"/>
        </w:rPr>
      </w:pPr>
      <w:r w:rsidRPr="00393C5A">
        <w:rPr>
          <w:rFonts w:ascii="Arial" w:hAnsi="Arial" w:cs="Arial"/>
          <w:b/>
          <w:sz w:val="22"/>
          <w:szCs w:val="22"/>
          <w:u w:val="single"/>
        </w:rPr>
        <w:t>3. Regnskab og revisors påtegning</w:t>
      </w:r>
    </w:p>
    <w:p w:rsidR="008E387B" w:rsidRPr="00E516D6" w:rsidRDefault="00DF3A74">
      <w:pPr>
        <w:rPr>
          <w:rFonts w:ascii="Arial" w:hAnsi="Arial" w:cs="Arial"/>
          <w:sz w:val="22"/>
          <w:szCs w:val="22"/>
        </w:rPr>
      </w:pPr>
      <w:r w:rsidRPr="00E516D6">
        <w:rPr>
          <w:rFonts w:ascii="Arial" w:hAnsi="Arial" w:cs="Arial"/>
          <w:sz w:val="22"/>
          <w:szCs w:val="22"/>
        </w:rPr>
        <w:t>Kassereren gennemgik regnskabet for 2014, som er omdelt med indbydelsen.</w:t>
      </w:r>
    </w:p>
    <w:p w:rsidR="008E387B" w:rsidRPr="00E516D6" w:rsidRDefault="00DF3A74">
      <w:pPr>
        <w:rPr>
          <w:rFonts w:ascii="Arial" w:hAnsi="Arial" w:cs="Arial"/>
          <w:sz w:val="22"/>
          <w:szCs w:val="22"/>
        </w:rPr>
      </w:pPr>
      <w:r w:rsidRPr="00E516D6">
        <w:rPr>
          <w:rFonts w:ascii="Arial" w:hAnsi="Arial" w:cs="Arial"/>
          <w:sz w:val="22"/>
          <w:szCs w:val="22"/>
        </w:rPr>
        <w:t>Regnskabet er primært præget af udgifter til vedligeholdelse af fællesarealer og oprydning efter stormskader.</w:t>
      </w:r>
    </w:p>
    <w:p w:rsidR="008E387B" w:rsidRPr="00E516D6" w:rsidRDefault="00DF3A74">
      <w:pPr>
        <w:rPr>
          <w:rFonts w:ascii="Arial" w:hAnsi="Arial" w:cs="Arial"/>
          <w:sz w:val="22"/>
          <w:szCs w:val="22"/>
        </w:rPr>
      </w:pPr>
      <w:r w:rsidRPr="00E516D6">
        <w:rPr>
          <w:rFonts w:ascii="Arial" w:hAnsi="Arial" w:cs="Arial"/>
          <w:sz w:val="22"/>
          <w:szCs w:val="22"/>
        </w:rPr>
        <w:t>Regnskabet udviser et mindre underskud, men kassebeholdningen er stadig solid.</w:t>
      </w:r>
    </w:p>
    <w:p w:rsidR="008E387B" w:rsidRPr="00E516D6" w:rsidRDefault="00DF3A74">
      <w:pPr>
        <w:rPr>
          <w:rFonts w:ascii="Arial" w:hAnsi="Arial" w:cs="Arial"/>
          <w:sz w:val="22"/>
          <w:szCs w:val="22"/>
        </w:rPr>
      </w:pPr>
      <w:r w:rsidRPr="00E516D6">
        <w:rPr>
          <w:rFonts w:ascii="Arial" w:hAnsi="Arial" w:cs="Arial"/>
          <w:sz w:val="22"/>
          <w:szCs w:val="22"/>
        </w:rPr>
        <w:t>Medlemmerne er generelt gode til at betale kontingentet.</w:t>
      </w:r>
    </w:p>
    <w:p w:rsidR="008E387B" w:rsidRPr="00E516D6" w:rsidRDefault="00DF3A74">
      <w:pPr>
        <w:rPr>
          <w:rFonts w:ascii="Arial" w:hAnsi="Arial" w:cs="Arial"/>
          <w:sz w:val="22"/>
          <w:szCs w:val="22"/>
        </w:rPr>
      </w:pPr>
      <w:r w:rsidRPr="00E516D6">
        <w:rPr>
          <w:rFonts w:ascii="Arial" w:hAnsi="Arial" w:cs="Arial"/>
          <w:sz w:val="22"/>
          <w:szCs w:val="22"/>
        </w:rPr>
        <w:t>Bestyrelsen har taget kontroltilbud hjem på gartnerens arbejde og har ud fra dette valgt at fortsætte samarbejdet.</w:t>
      </w:r>
    </w:p>
    <w:p w:rsidR="008E387B" w:rsidRPr="00E516D6" w:rsidRDefault="00DF3A74">
      <w:pPr>
        <w:rPr>
          <w:rFonts w:ascii="Arial" w:hAnsi="Arial" w:cs="Arial"/>
          <w:sz w:val="22"/>
          <w:szCs w:val="22"/>
        </w:rPr>
      </w:pPr>
      <w:r w:rsidRPr="00E516D6">
        <w:rPr>
          <w:rFonts w:ascii="Arial" w:hAnsi="Arial" w:cs="Arial"/>
          <w:sz w:val="22"/>
          <w:szCs w:val="22"/>
        </w:rPr>
        <w:t>Regnskabet blev godkendt.</w:t>
      </w:r>
    </w:p>
    <w:p w:rsidR="008E387B" w:rsidRPr="00E516D6" w:rsidRDefault="008E387B">
      <w:pPr>
        <w:rPr>
          <w:rFonts w:ascii="Arial" w:eastAsia="Times New Roman Bold" w:hAnsi="Arial" w:cs="Arial"/>
          <w:sz w:val="22"/>
          <w:szCs w:val="22"/>
          <w:u w:val="single"/>
        </w:rPr>
      </w:pPr>
    </w:p>
    <w:p w:rsidR="008E387B" w:rsidRPr="00393C5A" w:rsidRDefault="00DF3A74">
      <w:pPr>
        <w:rPr>
          <w:rFonts w:ascii="Arial" w:eastAsia="Times New Roman Bold" w:hAnsi="Arial" w:cs="Arial"/>
          <w:b/>
          <w:sz w:val="22"/>
          <w:szCs w:val="22"/>
          <w:u w:val="single"/>
        </w:rPr>
      </w:pPr>
      <w:r w:rsidRPr="00393C5A">
        <w:rPr>
          <w:rFonts w:ascii="Arial" w:hAnsi="Arial" w:cs="Arial"/>
          <w:b/>
          <w:sz w:val="22"/>
          <w:szCs w:val="22"/>
          <w:u w:val="single"/>
        </w:rPr>
        <w:t>4. Bestyrelsens forslag</w:t>
      </w:r>
    </w:p>
    <w:p w:rsidR="008E387B" w:rsidRPr="00E516D6" w:rsidRDefault="00DF3A74">
      <w:pPr>
        <w:rPr>
          <w:rFonts w:ascii="Arial" w:hAnsi="Arial" w:cs="Arial"/>
          <w:sz w:val="22"/>
          <w:szCs w:val="22"/>
        </w:rPr>
      </w:pPr>
      <w:r w:rsidRPr="00E516D6">
        <w:rPr>
          <w:rFonts w:ascii="Arial" w:hAnsi="Arial" w:cs="Arial"/>
          <w:sz w:val="22"/>
          <w:szCs w:val="22"/>
        </w:rPr>
        <w:t>Bestyrelsen fremsatte ingen forslag.</w:t>
      </w:r>
    </w:p>
    <w:p w:rsidR="008E387B" w:rsidRPr="00E516D6" w:rsidRDefault="008E387B">
      <w:pPr>
        <w:rPr>
          <w:rFonts w:ascii="Arial" w:hAnsi="Arial" w:cs="Arial"/>
          <w:sz w:val="22"/>
          <w:szCs w:val="22"/>
        </w:rPr>
      </w:pPr>
    </w:p>
    <w:p w:rsidR="008E387B" w:rsidRPr="00393C5A" w:rsidRDefault="00DF3A74">
      <w:pPr>
        <w:rPr>
          <w:rFonts w:ascii="Arial" w:eastAsia="Times New Roman Bold" w:hAnsi="Arial" w:cs="Arial"/>
          <w:b/>
          <w:sz w:val="22"/>
          <w:szCs w:val="22"/>
          <w:u w:val="single"/>
        </w:rPr>
      </w:pPr>
      <w:r w:rsidRPr="00393C5A">
        <w:rPr>
          <w:rFonts w:ascii="Arial" w:hAnsi="Arial" w:cs="Arial"/>
          <w:b/>
          <w:sz w:val="22"/>
          <w:szCs w:val="22"/>
          <w:u w:val="single"/>
        </w:rPr>
        <w:t>5. Medlemmers forslag</w:t>
      </w:r>
    </w:p>
    <w:p w:rsidR="008E387B" w:rsidRPr="00E516D6" w:rsidRDefault="00DF3A74">
      <w:pPr>
        <w:rPr>
          <w:rFonts w:ascii="Arial" w:hAnsi="Arial" w:cs="Arial"/>
          <w:sz w:val="22"/>
          <w:szCs w:val="22"/>
        </w:rPr>
      </w:pPr>
      <w:r w:rsidRPr="00E516D6">
        <w:rPr>
          <w:rFonts w:ascii="Arial" w:hAnsi="Arial" w:cs="Arial"/>
          <w:sz w:val="22"/>
          <w:szCs w:val="22"/>
        </w:rPr>
        <w:t>Medlemmerne fremsatte ingen forslag.</w:t>
      </w:r>
    </w:p>
    <w:p w:rsidR="008E387B" w:rsidRPr="00E516D6" w:rsidRDefault="00DF3A74">
      <w:pPr>
        <w:rPr>
          <w:rFonts w:ascii="Arial" w:hAnsi="Arial" w:cs="Arial"/>
          <w:sz w:val="22"/>
          <w:szCs w:val="22"/>
        </w:rPr>
      </w:pPr>
      <w:r w:rsidRPr="00E516D6">
        <w:rPr>
          <w:rFonts w:ascii="Arial" w:hAnsi="Arial" w:cs="Arial"/>
          <w:sz w:val="22"/>
          <w:szCs w:val="22"/>
        </w:rPr>
        <w:t xml:space="preserve"> </w:t>
      </w:r>
    </w:p>
    <w:p w:rsidR="008E387B" w:rsidRPr="00393C5A" w:rsidRDefault="00DF3A74">
      <w:pPr>
        <w:rPr>
          <w:rFonts w:ascii="Arial" w:eastAsia="Times New Roman Bold" w:hAnsi="Arial" w:cs="Arial"/>
          <w:b/>
          <w:sz w:val="22"/>
          <w:szCs w:val="22"/>
          <w:u w:val="single"/>
        </w:rPr>
      </w:pPr>
      <w:r w:rsidRPr="00393C5A">
        <w:rPr>
          <w:rFonts w:ascii="Arial" w:hAnsi="Arial" w:cs="Arial"/>
          <w:b/>
          <w:sz w:val="22"/>
          <w:szCs w:val="22"/>
          <w:u w:val="single"/>
        </w:rPr>
        <w:t>6. Budgetgennemgang samt fastsættelse af årligt kontingent.</w:t>
      </w:r>
    </w:p>
    <w:p w:rsidR="008E387B" w:rsidRPr="00E516D6" w:rsidRDefault="00DF3A74">
      <w:pPr>
        <w:rPr>
          <w:rFonts w:ascii="Arial" w:hAnsi="Arial" w:cs="Arial"/>
          <w:sz w:val="22"/>
          <w:szCs w:val="22"/>
        </w:rPr>
      </w:pPr>
      <w:r w:rsidRPr="00E516D6">
        <w:rPr>
          <w:rFonts w:ascii="Arial" w:hAnsi="Arial" w:cs="Arial"/>
          <w:sz w:val="22"/>
          <w:szCs w:val="22"/>
        </w:rPr>
        <w:t xml:space="preserve">Kassereren fremlagde kort det omdelte budgetforslag, som er sammenligneligt med sidste års budget. </w:t>
      </w:r>
    </w:p>
    <w:p w:rsidR="008E387B" w:rsidRPr="00E516D6" w:rsidRDefault="00DF3A74">
      <w:pPr>
        <w:rPr>
          <w:rFonts w:ascii="Arial" w:hAnsi="Arial" w:cs="Arial"/>
          <w:sz w:val="22"/>
          <w:szCs w:val="22"/>
        </w:rPr>
      </w:pPr>
      <w:r w:rsidRPr="00E516D6">
        <w:rPr>
          <w:rFonts w:ascii="Arial" w:hAnsi="Arial" w:cs="Arial"/>
          <w:sz w:val="22"/>
          <w:szCs w:val="22"/>
        </w:rPr>
        <w:t xml:space="preserve">Der skal foretages mindre reparationer på legepladsen, men det klares inden for budgettet. </w:t>
      </w:r>
    </w:p>
    <w:p w:rsidR="008E387B" w:rsidRPr="00E516D6" w:rsidRDefault="00393C5A">
      <w:pPr>
        <w:rPr>
          <w:rFonts w:ascii="Arial" w:hAnsi="Arial" w:cs="Arial"/>
          <w:sz w:val="22"/>
          <w:szCs w:val="22"/>
        </w:rPr>
      </w:pPr>
      <w:r>
        <w:rPr>
          <w:rFonts w:ascii="Arial" w:hAnsi="Arial" w:cs="Arial"/>
          <w:sz w:val="22"/>
          <w:szCs w:val="22"/>
        </w:rPr>
        <w:t>Kontingentet forbliver uændret.</w:t>
      </w:r>
    </w:p>
    <w:p w:rsidR="008E387B" w:rsidRPr="00E516D6" w:rsidRDefault="00DF3A74">
      <w:pPr>
        <w:rPr>
          <w:rFonts w:ascii="Arial" w:hAnsi="Arial" w:cs="Arial"/>
          <w:sz w:val="22"/>
          <w:szCs w:val="22"/>
        </w:rPr>
      </w:pPr>
      <w:r w:rsidRPr="00E516D6">
        <w:rPr>
          <w:rFonts w:ascii="Arial" w:hAnsi="Arial" w:cs="Arial"/>
          <w:sz w:val="22"/>
          <w:szCs w:val="22"/>
        </w:rPr>
        <w:t>Budgettet blev herefter vedtaget.</w:t>
      </w:r>
    </w:p>
    <w:p w:rsidR="008E387B" w:rsidRPr="00E516D6" w:rsidRDefault="008E387B">
      <w:pPr>
        <w:rPr>
          <w:rFonts w:ascii="Arial" w:hAnsi="Arial" w:cs="Arial"/>
          <w:sz w:val="22"/>
          <w:szCs w:val="22"/>
        </w:rPr>
      </w:pPr>
    </w:p>
    <w:p w:rsidR="008E387B" w:rsidRPr="00393C5A" w:rsidRDefault="00DF3A74">
      <w:pPr>
        <w:rPr>
          <w:rFonts w:ascii="Arial" w:eastAsia="Times New Roman Bold" w:hAnsi="Arial" w:cs="Arial"/>
          <w:b/>
          <w:sz w:val="22"/>
          <w:szCs w:val="22"/>
          <w:u w:val="single"/>
        </w:rPr>
      </w:pPr>
      <w:r w:rsidRPr="00393C5A">
        <w:rPr>
          <w:rFonts w:ascii="Arial" w:hAnsi="Arial" w:cs="Arial"/>
          <w:b/>
          <w:sz w:val="22"/>
          <w:szCs w:val="22"/>
          <w:u w:val="single"/>
        </w:rPr>
        <w:t>7. Valg af bestyrelse.</w:t>
      </w:r>
    </w:p>
    <w:p w:rsidR="008E387B" w:rsidRPr="004F316F" w:rsidRDefault="00DF3A74">
      <w:pPr>
        <w:rPr>
          <w:rFonts w:ascii="Arial" w:hAnsi="Arial" w:cs="Arial"/>
          <w:sz w:val="22"/>
          <w:szCs w:val="22"/>
        </w:rPr>
      </w:pPr>
      <w:r w:rsidRPr="00E516D6">
        <w:rPr>
          <w:rFonts w:ascii="Arial" w:hAnsi="Arial" w:cs="Arial"/>
          <w:sz w:val="22"/>
          <w:szCs w:val="22"/>
        </w:rPr>
        <w:t xml:space="preserve">Henrik Velschow (Ibsensvej 3), John Grønsund (Kaalundsvej 18) samt John-Dahl Petersen </w:t>
      </w:r>
      <w:r w:rsidRPr="004F316F">
        <w:rPr>
          <w:rFonts w:ascii="Arial" w:hAnsi="Arial" w:cs="Arial"/>
          <w:sz w:val="22"/>
          <w:szCs w:val="22"/>
        </w:rPr>
        <w:t>(</w:t>
      </w:r>
      <w:r w:rsidR="00E516D6" w:rsidRPr="004F316F">
        <w:rPr>
          <w:rFonts w:ascii="Arial" w:hAnsi="Arial" w:cs="Arial"/>
          <w:sz w:val="22"/>
          <w:szCs w:val="22"/>
        </w:rPr>
        <w:t>Kaalundsvej 20</w:t>
      </w:r>
      <w:r w:rsidRPr="004F316F">
        <w:rPr>
          <w:rFonts w:ascii="Arial" w:hAnsi="Arial" w:cs="Arial"/>
          <w:sz w:val="22"/>
          <w:szCs w:val="22"/>
        </w:rPr>
        <w:t>) blev genvalgt til bestyrelsen.</w:t>
      </w:r>
    </w:p>
    <w:p w:rsidR="008E387B" w:rsidRPr="004F316F" w:rsidRDefault="00DF3A74">
      <w:pPr>
        <w:rPr>
          <w:rFonts w:ascii="Arial" w:hAnsi="Arial" w:cs="Arial"/>
          <w:sz w:val="22"/>
          <w:szCs w:val="22"/>
        </w:rPr>
      </w:pPr>
      <w:r w:rsidRPr="004F316F">
        <w:rPr>
          <w:rFonts w:ascii="Arial" w:hAnsi="Arial" w:cs="Arial"/>
          <w:sz w:val="22"/>
          <w:szCs w:val="22"/>
        </w:rPr>
        <w:t xml:space="preserve">Gunnar </w:t>
      </w:r>
      <w:r w:rsidR="004F316F" w:rsidRPr="004F316F">
        <w:rPr>
          <w:rFonts w:ascii="Arial" w:hAnsi="Arial" w:cs="Arial"/>
        </w:rPr>
        <w:t>Andreasen</w:t>
      </w:r>
      <w:r w:rsidR="004F316F" w:rsidRPr="004F316F">
        <w:rPr>
          <w:rFonts w:ascii="Arial" w:hAnsi="Arial" w:cs="Arial"/>
          <w:sz w:val="22"/>
          <w:szCs w:val="22"/>
        </w:rPr>
        <w:t xml:space="preserve"> </w:t>
      </w:r>
      <w:r w:rsidRPr="004F316F">
        <w:rPr>
          <w:rFonts w:ascii="Arial" w:hAnsi="Arial" w:cs="Arial"/>
          <w:sz w:val="22"/>
          <w:szCs w:val="22"/>
        </w:rPr>
        <w:t>blev valgt som suppleant.</w:t>
      </w:r>
    </w:p>
    <w:p w:rsidR="008E387B" w:rsidRPr="004F316F" w:rsidRDefault="00DF3A74">
      <w:pPr>
        <w:rPr>
          <w:rFonts w:ascii="Arial" w:hAnsi="Arial" w:cs="Arial"/>
          <w:sz w:val="22"/>
          <w:szCs w:val="22"/>
        </w:rPr>
      </w:pPr>
      <w:r w:rsidRPr="004F316F">
        <w:rPr>
          <w:rFonts w:ascii="Arial" w:hAnsi="Arial" w:cs="Arial"/>
          <w:sz w:val="22"/>
          <w:szCs w:val="22"/>
        </w:rPr>
        <w:t>Desuden består bestyrelsen af Klaus Diness, formand, (Heibergsvej 13) samt Jes Brohus (Kaalundsvej 14).</w:t>
      </w:r>
    </w:p>
    <w:p w:rsidR="008E387B" w:rsidRPr="00E516D6" w:rsidRDefault="00DF3A74">
      <w:pPr>
        <w:rPr>
          <w:rFonts w:ascii="Arial" w:hAnsi="Arial" w:cs="Arial"/>
          <w:sz w:val="22"/>
          <w:szCs w:val="22"/>
        </w:rPr>
      </w:pPr>
      <w:r w:rsidRPr="00E516D6">
        <w:rPr>
          <w:rFonts w:ascii="Arial" w:hAnsi="Arial" w:cs="Arial"/>
          <w:sz w:val="22"/>
          <w:szCs w:val="22"/>
        </w:rPr>
        <w:lastRenderedPageBreak/>
        <w:tab/>
      </w:r>
    </w:p>
    <w:p w:rsidR="008E387B" w:rsidRPr="00393C5A" w:rsidRDefault="00DF3A74">
      <w:pPr>
        <w:rPr>
          <w:rFonts w:ascii="Arial" w:eastAsia="Times New Roman Bold" w:hAnsi="Arial" w:cs="Arial"/>
          <w:b/>
          <w:sz w:val="22"/>
          <w:szCs w:val="22"/>
          <w:u w:val="single"/>
        </w:rPr>
      </w:pPr>
      <w:r w:rsidRPr="00393C5A">
        <w:rPr>
          <w:rFonts w:ascii="Arial" w:hAnsi="Arial" w:cs="Arial"/>
          <w:b/>
          <w:sz w:val="22"/>
          <w:szCs w:val="22"/>
          <w:u w:val="single"/>
        </w:rPr>
        <w:t>8. Valg af revisorer.</w:t>
      </w:r>
    </w:p>
    <w:p w:rsidR="008E387B" w:rsidRPr="00E516D6" w:rsidRDefault="00DF3A74">
      <w:pPr>
        <w:ind w:firstLine="1"/>
        <w:rPr>
          <w:rFonts w:ascii="Arial" w:hAnsi="Arial" w:cs="Arial"/>
          <w:sz w:val="22"/>
          <w:szCs w:val="22"/>
        </w:rPr>
      </w:pPr>
      <w:r w:rsidRPr="00E516D6">
        <w:rPr>
          <w:rFonts w:ascii="Arial" w:hAnsi="Arial" w:cs="Arial"/>
          <w:sz w:val="22"/>
          <w:szCs w:val="22"/>
        </w:rPr>
        <w:t xml:space="preserve">Peter Poulsen (Rahbeksvej 10) blev udpeget som revisor. </w:t>
      </w:r>
    </w:p>
    <w:p w:rsidR="008E387B" w:rsidRPr="00E516D6" w:rsidRDefault="008E387B">
      <w:pPr>
        <w:rPr>
          <w:rFonts w:ascii="Arial" w:hAnsi="Arial" w:cs="Arial"/>
          <w:sz w:val="22"/>
          <w:szCs w:val="22"/>
        </w:rPr>
      </w:pPr>
    </w:p>
    <w:p w:rsidR="008E387B" w:rsidRPr="00393C5A" w:rsidRDefault="00DF3A74">
      <w:pPr>
        <w:rPr>
          <w:rFonts w:ascii="Arial" w:eastAsia="Times New Roman Bold" w:hAnsi="Arial" w:cs="Arial"/>
          <w:b/>
          <w:sz w:val="22"/>
          <w:szCs w:val="22"/>
          <w:u w:val="single"/>
        </w:rPr>
      </w:pPr>
      <w:r w:rsidRPr="00393C5A">
        <w:rPr>
          <w:rFonts w:ascii="Arial" w:hAnsi="Arial" w:cs="Arial"/>
          <w:b/>
          <w:sz w:val="22"/>
          <w:szCs w:val="22"/>
          <w:u w:val="single"/>
        </w:rPr>
        <w:t>9. Valg af uddelere.</w:t>
      </w:r>
    </w:p>
    <w:p w:rsidR="008E387B" w:rsidRPr="00E516D6" w:rsidRDefault="00393C5A">
      <w:pPr>
        <w:rPr>
          <w:rFonts w:ascii="Arial" w:hAnsi="Arial" w:cs="Arial"/>
          <w:sz w:val="22"/>
          <w:szCs w:val="22"/>
        </w:rPr>
      </w:pPr>
      <w:r>
        <w:rPr>
          <w:rFonts w:ascii="Arial" w:hAnsi="Arial" w:cs="Arial"/>
          <w:sz w:val="22"/>
          <w:szCs w:val="22"/>
        </w:rPr>
        <w:t>Det blev besluttet at</w:t>
      </w:r>
      <w:r w:rsidR="00DF3A74" w:rsidRPr="00E516D6">
        <w:rPr>
          <w:rFonts w:ascii="Arial" w:hAnsi="Arial" w:cs="Arial"/>
          <w:sz w:val="22"/>
          <w:szCs w:val="22"/>
        </w:rPr>
        <w:t xml:space="preserve"> bestyrelsens børn fungerer som uddelere.</w:t>
      </w:r>
    </w:p>
    <w:p w:rsidR="008E387B" w:rsidRPr="00E516D6" w:rsidRDefault="008E387B">
      <w:pPr>
        <w:rPr>
          <w:rFonts w:ascii="Arial" w:hAnsi="Arial" w:cs="Arial"/>
          <w:sz w:val="22"/>
          <w:szCs w:val="22"/>
        </w:rPr>
      </w:pPr>
    </w:p>
    <w:p w:rsidR="008E387B" w:rsidRPr="00393C5A" w:rsidRDefault="00DF3A74">
      <w:pPr>
        <w:rPr>
          <w:rFonts w:ascii="Arial" w:eastAsia="Times New Roman Bold" w:hAnsi="Arial" w:cs="Arial"/>
          <w:b/>
          <w:sz w:val="22"/>
          <w:szCs w:val="22"/>
          <w:u w:val="single"/>
        </w:rPr>
      </w:pPr>
      <w:r w:rsidRPr="00393C5A">
        <w:rPr>
          <w:rFonts w:ascii="Arial" w:hAnsi="Arial" w:cs="Arial"/>
          <w:b/>
          <w:sz w:val="22"/>
          <w:szCs w:val="22"/>
          <w:u w:val="single"/>
        </w:rPr>
        <w:t>10. Eventuelt</w:t>
      </w:r>
    </w:p>
    <w:p w:rsidR="008E387B" w:rsidRPr="00E516D6" w:rsidRDefault="00DF3A74">
      <w:pPr>
        <w:rPr>
          <w:rFonts w:ascii="Arial" w:hAnsi="Arial" w:cs="Arial"/>
          <w:sz w:val="22"/>
          <w:szCs w:val="22"/>
        </w:rPr>
      </w:pPr>
      <w:r w:rsidRPr="00E516D6">
        <w:rPr>
          <w:rFonts w:ascii="Arial" w:hAnsi="Arial" w:cs="Arial"/>
          <w:sz w:val="22"/>
          <w:szCs w:val="22"/>
        </w:rPr>
        <w:t>Brian Olesen</w:t>
      </w:r>
      <w:r w:rsidR="00393C5A">
        <w:rPr>
          <w:rFonts w:ascii="Arial" w:hAnsi="Arial" w:cs="Arial"/>
          <w:sz w:val="22"/>
          <w:szCs w:val="22"/>
        </w:rPr>
        <w:t xml:space="preserve"> </w:t>
      </w:r>
      <w:r w:rsidRPr="00E516D6">
        <w:rPr>
          <w:rFonts w:ascii="Arial" w:hAnsi="Arial" w:cs="Arial"/>
          <w:sz w:val="22"/>
          <w:szCs w:val="22"/>
        </w:rPr>
        <w:t>(Kingosvej 7) gennemgik byggesagen på Kingosvej. En initiativgruppe har indsamlet underskrifter, som har til hensigt at ændre byplanen for området Amtsstuegården, således at det ikke længere vil være tilladt at bygge i 1½ plan i området. 77 % af medlemmerne har skrevet under på underskriftindsamlingen.</w:t>
      </w:r>
    </w:p>
    <w:p w:rsidR="008E387B" w:rsidRPr="00E516D6" w:rsidRDefault="00393C5A">
      <w:pPr>
        <w:rPr>
          <w:rFonts w:ascii="Arial" w:hAnsi="Arial" w:cs="Arial"/>
          <w:sz w:val="22"/>
          <w:szCs w:val="22"/>
        </w:rPr>
      </w:pPr>
      <w:r>
        <w:rPr>
          <w:rFonts w:ascii="Arial" w:hAnsi="Arial" w:cs="Arial"/>
          <w:sz w:val="22"/>
          <w:szCs w:val="22"/>
        </w:rPr>
        <w:t>Underskrifterne</w:t>
      </w:r>
      <w:r w:rsidR="00DF3A74" w:rsidRPr="00E516D6">
        <w:rPr>
          <w:rFonts w:ascii="Arial" w:hAnsi="Arial" w:cs="Arial"/>
          <w:sz w:val="22"/>
          <w:szCs w:val="22"/>
        </w:rPr>
        <w:t xml:space="preserve"> s</w:t>
      </w:r>
      <w:r>
        <w:rPr>
          <w:rFonts w:ascii="Arial" w:hAnsi="Arial" w:cs="Arial"/>
          <w:sz w:val="22"/>
          <w:szCs w:val="22"/>
        </w:rPr>
        <w:t>amt diverse baggrundsmaterialer</w:t>
      </w:r>
      <w:r w:rsidR="00DF3A74" w:rsidRPr="00E516D6">
        <w:rPr>
          <w:rFonts w:ascii="Arial" w:hAnsi="Arial" w:cs="Arial"/>
          <w:sz w:val="22"/>
          <w:szCs w:val="22"/>
        </w:rPr>
        <w:t xml:space="preserve"> er blevet afleveret til kommunen. Emnet er blevet behandlet hos Økonomiudvalget, som har valgt i første omgang at sende det videre til Teknik- og miljø udvalget.</w:t>
      </w:r>
    </w:p>
    <w:p w:rsidR="008E387B" w:rsidRPr="00E516D6" w:rsidRDefault="00DF3A74">
      <w:pPr>
        <w:rPr>
          <w:rFonts w:ascii="Arial" w:hAnsi="Arial" w:cs="Arial"/>
          <w:sz w:val="22"/>
          <w:szCs w:val="22"/>
        </w:rPr>
      </w:pPr>
      <w:r w:rsidRPr="00E516D6">
        <w:rPr>
          <w:rFonts w:ascii="Arial" w:hAnsi="Arial" w:cs="Arial"/>
          <w:sz w:val="22"/>
          <w:szCs w:val="22"/>
        </w:rPr>
        <w:t>Repræsentanter for initiativgruppen samt bestyrelsen har afholdt et møde med kommunen om emnet. Det fremgik på mødet at ”embedsværket” i Hillerød kommune er negativ</w:t>
      </w:r>
      <w:r w:rsidR="00393C5A">
        <w:rPr>
          <w:rFonts w:ascii="Arial" w:hAnsi="Arial" w:cs="Arial"/>
          <w:sz w:val="22"/>
          <w:szCs w:val="22"/>
        </w:rPr>
        <w:t>t</w:t>
      </w:r>
      <w:r w:rsidRPr="00E516D6">
        <w:rPr>
          <w:rFonts w:ascii="Arial" w:hAnsi="Arial" w:cs="Arial"/>
          <w:sz w:val="22"/>
          <w:szCs w:val="22"/>
        </w:rPr>
        <w:t xml:space="preserve"> stemt over for forslaget. Den endelige beslutning træffes politisk.</w:t>
      </w:r>
    </w:p>
    <w:p w:rsidR="008E387B" w:rsidRPr="00E516D6" w:rsidRDefault="00DF3A74">
      <w:pPr>
        <w:rPr>
          <w:rFonts w:ascii="Arial" w:hAnsi="Arial" w:cs="Arial"/>
          <w:sz w:val="22"/>
          <w:szCs w:val="22"/>
        </w:rPr>
      </w:pPr>
      <w:r w:rsidRPr="00E516D6">
        <w:rPr>
          <w:rFonts w:ascii="Arial" w:hAnsi="Arial" w:cs="Arial"/>
          <w:sz w:val="22"/>
          <w:szCs w:val="22"/>
        </w:rPr>
        <w:t xml:space="preserve">Hillerød kommune har valgt, nu hvor lokalplanen bliver diskuteret, at ændre lokalplanen således at der også ændres i reglerne </w:t>
      </w:r>
      <w:r w:rsidR="00393C5A">
        <w:rPr>
          <w:rFonts w:ascii="Arial" w:hAnsi="Arial" w:cs="Arial"/>
          <w:sz w:val="22"/>
          <w:szCs w:val="22"/>
        </w:rPr>
        <w:t>for spildevand. Disse ændringer omkring spildevand</w:t>
      </w:r>
      <w:r w:rsidRPr="00E516D6">
        <w:rPr>
          <w:rFonts w:ascii="Arial" w:hAnsi="Arial" w:cs="Arial"/>
          <w:sz w:val="22"/>
          <w:szCs w:val="22"/>
        </w:rPr>
        <w:t xml:space="preserve"> vil dog ikke få nogen konsekvenser for medlemmerne på kort sigt. Kommunen var dog ikke i stand til at udstede nogen faste retningslinjer eller garantier på området.</w:t>
      </w:r>
    </w:p>
    <w:p w:rsidR="008E387B" w:rsidRPr="00E516D6" w:rsidRDefault="00DF3A74">
      <w:pPr>
        <w:rPr>
          <w:rFonts w:ascii="Arial" w:hAnsi="Arial" w:cs="Arial"/>
          <w:sz w:val="22"/>
          <w:szCs w:val="22"/>
        </w:rPr>
      </w:pPr>
      <w:r w:rsidRPr="00E516D6">
        <w:rPr>
          <w:rFonts w:ascii="Arial" w:hAnsi="Arial" w:cs="Arial"/>
          <w:sz w:val="22"/>
          <w:szCs w:val="22"/>
        </w:rPr>
        <w:t>Der var efterfølgende en kort debat om konsekvenserne for ejendomspriserne, da forslaget medfører begrænsninger i mulighederne for udvidelse af bygningerne til 1½ plan. Brian Olesen argumenterede for at det ikke kun er et spørgsmål om ejendomspriser, men også livskvalitet. John-Dahl Petersen oplyste</w:t>
      </w:r>
      <w:r w:rsidR="00393C5A">
        <w:rPr>
          <w:rFonts w:ascii="Arial" w:hAnsi="Arial" w:cs="Arial"/>
          <w:sz w:val="22"/>
          <w:szCs w:val="22"/>
        </w:rPr>
        <w:t>,</w:t>
      </w:r>
      <w:r w:rsidRPr="00E516D6">
        <w:rPr>
          <w:rFonts w:ascii="Arial" w:hAnsi="Arial" w:cs="Arial"/>
          <w:sz w:val="22"/>
          <w:szCs w:val="22"/>
        </w:rPr>
        <w:t xml:space="preserve"> at faldet i ejendomspriserne generelt, skal holdes op </w:t>
      </w:r>
      <w:r w:rsidR="00393C5A">
        <w:rPr>
          <w:rFonts w:ascii="Arial" w:hAnsi="Arial" w:cs="Arial"/>
          <w:sz w:val="22"/>
          <w:szCs w:val="22"/>
        </w:rPr>
        <w:t xml:space="preserve">mod </w:t>
      </w:r>
      <w:r w:rsidRPr="00E516D6">
        <w:rPr>
          <w:rFonts w:ascii="Arial" w:hAnsi="Arial" w:cs="Arial"/>
          <w:sz w:val="22"/>
          <w:szCs w:val="22"/>
        </w:rPr>
        <w:t>det tab som de ejendomme påføres</w:t>
      </w:r>
      <w:r w:rsidR="00393C5A">
        <w:rPr>
          <w:rFonts w:ascii="Arial" w:hAnsi="Arial" w:cs="Arial"/>
          <w:sz w:val="22"/>
          <w:szCs w:val="22"/>
        </w:rPr>
        <w:t>,</w:t>
      </w:r>
      <w:r w:rsidRPr="00E516D6">
        <w:rPr>
          <w:rFonts w:ascii="Arial" w:hAnsi="Arial" w:cs="Arial"/>
          <w:sz w:val="22"/>
          <w:szCs w:val="22"/>
        </w:rPr>
        <w:t xml:space="preserve"> som bliver ”naboer” til et hus i 1½ plan.</w:t>
      </w:r>
    </w:p>
    <w:p w:rsidR="008E387B" w:rsidRPr="00E516D6" w:rsidRDefault="00DF3A74">
      <w:pPr>
        <w:rPr>
          <w:rFonts w:ascii="Arial" w:hAnsi="Arial" w:cs="Arial"/>
          <w:sz w:val="22"/>
          <w:szCs w:val="22"/>
        </w:rPr>
      </w:pPr>
      <w:r w:rsidRPr="00E516D6">
        <w:rPr>
          <w:rFonts w:ascii="Arial" w:hAnsi="Arial" w:cs="Arial"/>
          <w:sz w:val="22"/>
          <w:szCs w:val="22"/>
        </w:rPr>
        <w:t>Muligheden for at regulere ejendommenes udformning gennem ændringer i vores vedtægter blev også vendt. En sådan ændring skal dog også godkendes af kommunen. Der kom ytringer om at bestyrelsen skal varetage medlemmernes interesser og deltage aktivt i sagen. Klaus Diness oplyste</w:t>
      </w:r>
      <w:r w:rsidR="00393C5A">
        <w:rPr>
          <w:rFonts w:ascii="Arial" w:hAnsi="Arial" w:cs="Arial"/>
          <w:sz w:val="22"/>
          <w:szCs w:val="22"/>
        </w:rPr>
        <w:t>,</w:t>
      </w:r>
      <w:r w:rsidRPr="00E516D6">
        <w:rPr>
          <w:rFonts w:ascii="Arial" w:hAnsi="Arial" w:cs="Arial"/>
          <w:sz w:val="22"/>
          <w:szCs w:val="22"/>
        </w:rPr>
        <w:t xml:space="preserve"> at denne sag ikke er </w:t>
      </w:r>
      <w:r w:rsidR="00E516D6" w:rsidRPr="00E516D6">
        <w:rPr>
          <w:rFonts w:ascii="Arial" w:hAnsi="Arial" w:cs="Arial"/>
          <w:sz w:val="22"/>
          <w:szCs w:val="22"/>
        </w:rPr>
        <w:t>bestyrelsens, Brian</w:t>
      </w:r>
      <w:r w:rsidRPr="00E516D6">
        <w:rPr>
          <w:rFonts w:ascii="Arial" w:hAnsi="Arial" w:cs="Arial"/>
          <w:sz w:val="22"/>
          <w:szCs w:val="22"/>
        </w:rPr>
        <w:t xml:space="preserve"> Olesen oplyste at de vil invitere en række poli</w:t>
      </w:r>
      <w:r w:rsidR="00393C5A">
        <w:rPr>
          <w:rFonts w:ascii="Arial" w:hAnsi="Arial" w:cs="Arial"/>
          <w:sz w:val="22"/>
          <w:szCs w:val="22"/>
        </w:rPr>
        <w:t>tikkere til at besøge Kingosvej</w:t>
      </w:r>
      <w:r w:rsidRPr="00E516D6">
        <w:rPr>
          <w:rFonts w:ascii="Arial" w:hAnsi="Arial" w:cs="Arial"/>
          <w:sz w:val="22"/>
          <w:szCs w:val="22"/>
        </w:rPr>
        <w:t xml:space="preserve"> for at besigtige den aktuelle byggesag. Klaus Diness oplyste</w:t>
      </w:r>
      <w:r w:rsidR="00393C5A">
        <w:rPr>
          <w:rFonts w:ascii="Arial" w:hAnsi="Arial" w:cs="Arial"/>
          <w:sz w:val="22"/>
          <w:szCs w:val="22"/>
        </w:rPr>
        <w:t>,</w:t>
      </w:r>
      <w:r w:rsidRPr="00E516D6">
        <w:rPr>
          <w:rFonts w:ascii="Arial" w:hAnsi="Arial" w:cs="Arial"/>
          <w:sz w:val="22"/>
          <w:szCs w:val="22"/>
        </w:rPr>
        <w:t xml:space="preserve"> at repræsentanter for bestyrelsen er villige til at deltage i dette møde.          </w:t>
      </w:r>
    </w:p>
    <w:p w:rsidR="008E387B" w:rsidRPr="00E516D6" w:rsidRDefault="008E387B">
      <w:pPr>
        <w:rPr>
          <w:rFonts w:ascii="Arial" w:hAnsi="Arial" w:cs="Arial"/>
          <w:sz w:val="22"/>
          <w:szCs w:val="22"/>
        </w:rPr>
      </w:pPr>
    </w:p>
    <w:p w:rsidR="008E387B" w:rsidRPr="00E516D6" w:rsidRDefault="00DF3A74">
      <w:pPr>
        <w:rPr>
          <w:rFonts w:ascii="Arial" w:hAnsi="Arial" w:cs="Arial"/>
          <w:sz w:val="22"/>
          <w:szCs w:val="22"/>
        </w:rPr>
      </w:pPr>
      <w:r w:rsidRPr="00E516D6">
        <w:rPr>
          <w:rFonts w:ascii="Arial" w:hAnsi="Arial" w:cs="Arial"/>
          <w:sz w:val="22"/>
          <w:szCs w:val="22"/>
        </w:rPr>
        <w:t>Mødet sluttede ca. 20:00.</w:t>
      </w:r>
    </w:p>
    <w:p w:rsidR="008E387B" w:rsidRPr="00E516D6" w:rsidRDefault="008E387B">
      <w:pPr>
        <w:ind w:firstLine="1"/>
        <w:rPr>
          <w:rFonts w:ascii="Arial" w:hAnsi="Arial" w:cs="Arial"/>
          <w:sz w:val="22"/>
          <w:szCs w:val="22"/>
        </w:rPr>
      </w:pPr>
    </w:p>
    <w:p w:rsidR="008E387B" w:rsidRPr="00E516D6" w:rsidRDefault="00DF3A74">
      <w:pPr>
        <w:ind w:left="1304" w:firstLine="1"/>
        <w:rPr>
          <w:rFonts w:ascii="Arial" w:hAnsi="Arial" w:cs="Arial"/>
          <w:sz w:val="22"/>
          <w:szCs w:val="22"/>
        </w:rPr>
      </w:pPr>
      <w:r w:rsidRPr="00E516D6">
        <w:rPr>
          <w:rFonts w:ascii="Arial" w:hAnsi="Arial" w:cs="Arial"/>
          <w:sz w:val="22"/>
          <w:szCs w:val="22"/>
        </w:rPr>
        <w:t>Hillerød d. 23. april 2014</w:t>
      </w:r>
    </w:p>
    <w:p w:rsidR="008E387B" w:rsidRPr="00E516D6" w:rsidRDefault="00DF3A74">
      <w:pPr>
        <w:ind w:left="1304" w:firstLine="1304"/>
        <w:rPr>
          <w:rFonts w:ascii="Arial" w:hAnsi="Arial" w:cs="Arial"/>
          <w:sz w:val="22"/>
          <w:szCs w:val="22"/>
          <w:lang w:val="en-US"/>
        </w:rPr>
      </w:pPr>
      <w:r w:rsidRPr="00E516D6">
        <w:rPr>
          <w:rFonts w:ascii="Arial" w:hAnsi="Arial" w:cs="Arial"/>
          <w:sz w:val="22"/>
          <w:szCs w:val="22"/>
          <w:lang w:val="en-US"/>
        </w:rPr>
        <w:t xml:space="preserve">Dirigent: </w:t>
      </w:r>
      <w:r w:rsidRPr="00E516D6">
        <w:rPr>
          <w:rFonts w:ascii="Arial" w:hAnsi="Arial" w:cs="Arial"/>
          <w:sz w:val="22"/>
          <w:szCs w:val="22"/>
          <w:lang w:val="en-US"/>
        </w:rPr>
        <w:tab/>
        <w:t>John Grønsund</w:t>
      </w:r>
      <w:r w:rsidRPr="00E516D6">
        <w:rPr>
          <w:rFonts w:ascii="Arial" w:hAnsi="Arial" w:cs="Arial"/>
          <w:sz w:val="22"/>
          <w:szCs w:val="22"/>
          <w:lang w:val="en-US"/>
        </w:rPr>
        <w:tab/>
      </w:r>
      <w:r w:rsidRPr="00E516D6">
        <w:rPr>
          <w:rFonts w:ascii="Arial" w:hAnsi="Arial" w:cs="Arial"/>
          <w:sz w:val="22"/>
          <w:szCs w:val="22"/>
          <w:lang w:val="en-US"/>
        </w:rPr>
        <w:tab/>
      </w:r>
    </w:p>
    <w:p w:rsidR="008E387B" w:rsidRPr="00E516D6" w:rsidRDefault="00DF3A74">
      <w:pPr>
        <w:ind w:left="1304" w:firstLine="1304"/>
        <w:rPr>
          <w:rFonts w:ascii="Arial" w:hAnsi="Arial" w:cs="Arial"/>
          <w:sz w:val="22"/>
          <w:szCs w:val="22"/>
          <w:lang w:val="en-US"/>
        </w:rPr>
      </w:pPr>
      <w:r w:rsidRPr="00E516D6">
        <w:rPr>
          <w:rFonts w:ascii="Arial" w:hAnsi="Arial" w:cs="Arial"/>
          <w:sz w:val="22"/>
          <w:szCs w:val="22"/>
          <w:lang w:val="en-US"/>
        </w:rPr>
        <w:t xml:space="preserve">Best: </w:t>
      </w:r>
      <w:r w:rsidRPr="00E516D6">
        <w:rPr>
          <w:rFonts w:ascii="Arial" w:hAnsi="Arial" w:cs="Arial"/>
          <w:sz w:val="22"/>
          <w:szCs w:val="22"/>
          <w:lang w:val="en-US"/>
        </w:rPr>
        <w:tab/>
        <w:t xml:space="preserve">John-Dahl Petersen </w:t>
      </w:r>
    </w:p>
    <w:p w:rsidR="008E387B" w:rsidRPr="00E516D6" w:rsidRDefault="00DF3A74">
      <w:pPr>
        <w:ind w:left="2608" w:firstLine="1304"/>
        <w:rPr>
          <w:rFonts w:ascii="Arial" w:hAnsi="Arial" w:cs="Arial"/>
          <w:sz w:val="22"/>
          <w:szCs w:val="22"/>
          <w:lang w:val="en-US"/>
        </w:rPr>
      </w:pPr>
      <w:r w:rsidRPr="00E516D6">
        <w:rPr>
          <w:rFonts w:ascii="Arial" w:hAnsi="Arial" w:cs="Arial"/>
          <w:sz w:val="22"/>
          <w:szCs w:val="22"/>
          <w:lang w:val="en-US"/>
        </w:rPr>
        <w:t>Klaus Diness</w:t>
      </w:r>
    </w:p>
    <w:p w:rsidR="008E387B" w:rsidRPr="00E516D6" w:rsidRDefault="00DF3A74">
      <w:pPr>
        <w:ind w:left="2608" w:firstLine="1304"/>
        <w:rPr>
          <w:rFonts w:ascii="Arial" w:hAnsi="Arial" w:cs="Arial"/>
          <w:sz w:val="22"/>
          <w:szCs w:val="22"/>
          <w:lang w:val="en-US"/>
        </w:rPr>
      </w:pPr>
      <w:r w:rsidRPr="00E516D6">
        <w:rPr>
          <w:rFonts w:ascii="Arial" w:hAnsi="Arial" w:cs="Arial"/>
          <w:sz w:val="22"/>
          <w:szCs w:val="22"/>
          <w:lang w:val="en-US"/>
        </w:rPr>
        <w:t>Jes Brohus</w:t>
      </w:r>
    </w:p>
    <w:p w:rsidR="008E387B" w:rsidRPr="00E516D6" w:rsidRDefault="00DF3A74">
      <w:pPr>
        <w:ind w:left="1304"/>
        <w:rPr>
          <w:rFonts w:ascii="Arial" w:hAnsi="Arial" w:cs="Arial"/>
          <w:sz w:val="22"/>
          <w:szCs w:val="22"/>
          <w:lang w:val="en-US"/>
        </w:rPr>
      </w:pPr>
      <w:r w:rsidRPr="00E516D6">
        <w:rPr>
          <w:rFonts w:ascii="Arial" w:hAnsi="Arial" w:cs="Arial"/>
          <w:sz w:val="22"/>
          <w:szCs w:val="22"/>
          <w:lang w:val="en-US"/>
        </w:rPr>
        <w:tab/>
      </w:r>
      <w:r w:rsidRPr="00E516D6">
        <w:rPr>
          <w:rFonts w:ascii="Arial" w:hAnsi="Arial" w:cs="Arial"/>
          <w:sz w:val="22"/>
          <w:szCs w:val="22"/>
          <w:lang w:val="en-US"/>
        </w:rPr>
        <w:tab/>
        <w:t>John Grønsund</w:t>
      </w:r>
    </w:p>
    <w:p w:rsidR="008E387B" w:rsidRPr="00E516D6" w:rsidRDefault="00DF3A74">
      <w:pPr>
        <w:ind w:left="1304"/>
        <w:rPr>
          <w:rFonts w:ascii="Arial" w:hAnsi="Arial" w:cs="Arial"/>
          <w:sz w:val="22"/>
          <w:szCs w:val="22"/>
        </w:rPr>
      </w:pPr>
      <w:r w:rsidRPr="00E516D6">
        <w:rPr>
          <w:rFonts w:ascii="Arial" w:hAnsi="Arial" w:cs="Arial"/>
          <w:sz w:val="22"/>
          <w:szCs w:val="22"/>
          <w:lang w:val="en-US"/>
        </w:rPr>
        <w:tab/>
      </w:r>
      <w:r w:rsidRPr="00E516D6">
        <w:rPr>
          <w:rFonts w:ascii="Arial" w:hAnsi="Arial" w:cs="Arial"/>
          <w:sz w:val="22"/>
          <w:szCs w:val="22"/>
          <w:lang w:val="en-US"/>
        </w:rPr>
        <w:tab/>
        <w:t>Henrik Velschow</w:t>
      </w:r>
    </w:p>
    <w:sectPr w:rsidR="008E387B" w:rsidRPr="00E516D6">
      <w:footerReference w:type="default" r:id="rId7"/>
      <w:pgSz w:w="11900" w:h="16840"/>
      <w:pgMar w:top="1701" w:right="746" w:bottom="170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2C9" w:rsidRDefault="00A552C9">
      <w:r>
        <w:separator/>
      </w:r>
    </w:p>
  </w:endnote>
  <w:endnote w:type="continuationSeparator" w:id="0">
    <w:p w:rsidR="00A552C9" w:rsidRDefault="00A5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87B" w:rsidRDefault="00DF3A74">
    <w:r>
      <w:t>Referat fra Generalforsamling i Grundejerforeningen Amtsstueg</w:t>
    </w:r>
    <w:r>
      <w:rPr>
        <w:rFonts w:ascii="Arial Unicode MS"/>
      </w:rPr>
      <w:t>å</w:t>
    </w:r>
    <w:r>
      <w:t>rden 2014</w:t>
    </w:r>
    <w:r>
      <w:tab/>
    </w:r>
    <w:r>
      <w:fldChar w:fldCharType="begin"/>
    </w:r>
    <w:r>
      <w:instrText xml:space="preserve"> PAGE </w:instrText>
    </w:r>
    <w:r>
      <w:fldChar w:fldCharType="separate"/>
    </w:r>
    <w:r w:rsidR="005F108C">
      <w:rPr>
        <w:noProof/>
      </w:rPr>
      <w:t>2</w:t>
    </w:r>
    <w:r>
      <w:fldChar w:fldCharType="end"/>
    </w:r>
    <w:r>
      <w:t>/</w:t>
    </w:r>
    <w:r>
      <w:fldChar w:fldCharType="begin"/>
    </w:r>
    <w:r>
      <w:instrText xml:space="preserve"> NUMPAGES </w:instrText>
    </w:r>
    <w:r>
      <w:fldChar w:fldCharType="separate"/>
    </w:r>
    <w:r w:rsidR="005F108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2C9" w:rsidRDefault="00A552C9">
      <w:r>
        <w:separator/>
      </w:r>
    </w:p>
  </w:footnote>
  <w:footnote w:type="continuationSeparator" w:id="0">
    <w:p w:rsidR="00A552C9" w:rsidRDefault="00A55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E387B"/>
    <w:rsid w:val="000B7270"/>
    <w:rsid w:val="001C2CCC"/>
    <w:rsid w:val="00393C5A"/>
    <w:rsid w:val="00495AE5"/>
    <w:rsid w:val="004F316F"/>
    <w:rsid w:val="005F108C"/>
    <w:rsid w:val="008E387B"/>
    <w:rsid w:val="00A552C9"/>
    <w:rsid w:val="00DF3A74"/>
    <w:rsid w:val="00E516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w:hAnsi="Arial Unicode MS" w:cs="Arial Unicode MS"/>
      <w:color w:val="000000"/>
      <w:sz w:val="24"/>
      <w:szCs w:val="24"/>
    </w:rPr>
  </w:style>
  <w:style w:type="paragraph" w:styleId="Sidehoved">
    <w:name w:val="header"/>
    <w:basedOn w:val="Normal"/>
    <w:link w:val="SidehovedTegn"/>
    <w:uiPriority w:val="99"/>
    <w:unhideWhenUsed/>
    <w:rsid w:val="00393C5A"/>
    <w:pPr>
      <w:tabs>
        <w:tab w:val="center" w:pos="4819"/>
        <w:tab w:val="right" w:pos="9638"/>
      </w:tabs>
    </w:pPr>
  </w:style>
  <w:style w:type="character" w:customStyle="1" w:styleId="SidehovedTegn">
    <w:name w:val="Sidehoved Tegn"/>
    <w:basedOn w:val="Standardskrifttypeiafsnit"/>
    <w:link w:val="Sidehoved"/>
    <w:uiPriority w:val="99"/>
    <w:rsid w:val="00393C5A"/>
    <w:rPr>
      <w:rFonts w:hAnsi="Arial Unicode MS" w:cs="Arial Unicode MS"/>
      <w:color w:val="000000"/>
      <w:sz w:val="24"/>
      <w:szCs w:val="24"/>
      <w:u w:color="000000"/>
      <w:lang w:eastAsia="en-US"/>
    </w:rPr>
  </w:style>
  <w:style w:type="paragraph" w:styleId="Sidefod">
    <w:name w:val="footer"/>
    <w:basedOn w:val="Normal"/>
    <w:link w:val="SidefodTegn"/>
    <w:uiPriority w:val="99"/>
    <w:unhideWhenUsed/>
    <w:rsid w:val="00393C5A"/>
    <w:pPr>
      <w:tabs>
        <w:tab w:val="center" w:pos="4819"/>
        <w:tab w:val="right" w:pos="9638"/>
      </w:tabs>
    </w:pPr>
  </w:style>
  <w:style w:type="character" w:customStyle="1" w:styleId="SidefodTegn">
    <w:name w:val="Sidefod Tegn"/>
    <w:basedOn w:val="Standardskrifttypeiafsnit"/>
    <w:link w:val="Sidefod"/>
    <w:uiPriority w:val="99"/>
    <w:rsid w:val="00393C5A"/>
    <w:rPr>
      <w:rFonts w:hAnsi="Arial Unicode MS" w:cs="Arial Unicode MS"/>
      <w:color w:val="000000"/>
      <w:sz w:val="24"/>
      <w:szCs w:val="24"/>
      <w:u w:color="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w:hAnsi="Arial Unicode MS" w:cs="Arial Unicode MS"/>
      <w:color w:val="000000"/>
      <w:sz w:val="24"/>
      <w:szCs w:val="24"/>
    </w:rPr>
  </w:style>
  <w:style w:type="paragraph" w:styleId="Sidehoved">
    <w:name w:val="header"/>
    <w:basedOn w:val="Normal"/>
    <w:link w:val="SidehovedTegn"/>
    <w:uiPriority w:val="99"/>
    <w:unhideWhenUsed/>
    <w:rsid w:val="00393C5A"/>
    <w:pPr>
      <w:tabs>
        <w:tab w:val="center" w:pos="4819"/>
        <w:tab w:val="right" w:pos="9638"/>
      </w:tabs>
    </w:pPr>
  </w:style>
  <w:style w:type="character" w:customStyle="1" w:styleId="SidehovedTegn">
    <w:name w:val="Sidehoved Tegn"/>
    <w:basedOn w:val="Standardskrifttypeiafsnit"/>
    <w:link w:val="Sidehoved"/>
    <w:uiPriority w:val="99"/>
    <w:rsid w:val="00393C5A"/>
    <w:rPr>
      <w:rFonts w:hAnsi="Arial Unicode MS" w:cs="Arial Unicode MS"/>
      <w:color w:val="000000"/>
      <w:sz w:val="24"/>
      <w:szCs w:val="24"/>
      <w:u w:color="000000"/>
      <w:lang w:eastAsia="en-US"/>
    </w:rPr>
  </w:style>
  <w:style w:type="paragraph" w:styleId="Sidefod">
    <w:name w:val="footer"/>
    <w:basedOn w:val="Normal"/>
    <w:link w:val="SidefodTegn"/>
    <w:uiPriority w:val="99"/>
    <w:unhideWhenUsed/>
    <w:rsid w:val="00393C5A"/>
    <w:pPr>
      <w:tabs>
        <w:tab w:val="center" w:pos="4819"/>
        <w:tab w:val="right" w:pos="9638"/>
      </w:tabs>
    </w:pPr>
  </w:style>
  <w:style w:type="character" w:customStyle="1" w:styleId="SidefodTegn">
    <w:name w:val="Sidefod Tegn"/>
    <w:basedOn w:val="Standardskrifttypeiafsnit"/>
    <w:link w:val="Sidefod"/>
    <w:uiPriority w:val="99"/>
    <w:rsid w:val="00393C5A"/>
    <w:rPr>
      <w:rFonts w:hAnsi="Arial Unicode MS" w:cs="Arial Unicode MS"/>
      <w:color w:val="000000"/>
      <w:sz w:val="24"/>
      <w:szCs w:val="24"/>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667</Words>
  <Characters>4075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Velschow</dc:creator>
  <cp:lastModifiedBy>Henrik Velschow</cp:lastModifiedBy>
  <cp:revision>8</cp:revision>
  <cp:lastPrinted>2014-05-06T16:27:00Z</cp:lastPrinted>
  <dcterms:created xsi:type="dcterms:W3CDTF">2014-05-06T10:11:00Z</dcterms:created>
  <dcterms:modified xsi:type="dcterms:W3CDTF">2014-05-06T18:13:00Z</dcterms:modified>
</cp:coreProperties>
</file>